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2263"/>
        <w:gridCol w:w="2400"/>
        <w:gridCol w:w="3554"/>
        <w:gridCol w:w="5953"/>
      </w:tblGrid>
      <w:tr w:rsidR="00964736" w:rsidRPr="00285B17" w:rsidTr="00861E4E">
        <w:tc>
          <w:tcPr>
            <w:tcW w:w="141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0000"/>
          </w:tcPr>
          <w:p w:rsidR="00B51670" w:rsidRPr="00285B17" w:rsidRDefault="00964736" w:rsidP="00964736">
            <w:pPr>
              <w:jc w:val="center"/>
              <w:rPr>
                <w:rFonts w:ascii="UniNSans Reg" w:hAnsi="UniNSans Reg" w:cs="Times New Roman"/>
                <w:b/>
                <w:color w:val="FFFFFF" w:themeColor="background1"/>
                <w:sz w:val="24"/>
              </w:rPr>
            </w:pPr>
            <w:r w:rsidRPr="00285B17">
              <w:rPr>
                <w:rFonts w:ascii="UniNSans Reg" w:hAnsi="UniNSans Reg" w:cs="Times New Roman"/>
                <w:b/>
                <w:color w:val="FFFFFF" w:themeColor="background1"/>
                <w:sz w:val="24"/>
              </w:rPr>
              <w:t xml:space="preserve">OSOBNI PLAN RAZVOJA DOKTORANDA NA POSLIJEDIPLOMSKOM SVEUČILIŠNOM DOKTORSKOM STUDIJU </w:t>
            </w:r>
          </w:p>
          <w:p w:rsidR="00964736" w:rsidRPr="00285B17" w:rsidRDefault="00964736" w:rsidP="00964736">
            <w:pPr>
              <w:jc w:val="center"/>
              <w:rPr>
                <w:rFonts w:ascii="UniNSans Reg" w:hAnsi="UniNSans Reg" w:cs="Times New Roman"/>
                <w:b/>
                <w:color w:val="FFFFFF" w:themeColor="background1"/>
                <w:sz w:val="24"/>
              </w:rPr>
            </w:pPr>
            <w:r w:rsidRPr="00285B17">
              <w:rPr>
                <w:rFonts w:ascii="UniNSans Reg" w:hAnsi="UniNSans Reg" w:cs="Times New Roman"/>
                <w:b/>
                <w:color w:val="FFFFFF" w:themeColor="background1"/>
                <w:sz w:val="24"/>
              </w:rPr>
              <w:t>MEDIJI I KOMUNIKACIJA</w:t>
            </w:r>
          </w:p>
        </w:tc>
      </w:tr>
      <w:tr w:rsidR="00964736" w:rsidRPr="00285B17" w:rsidTr="003A5291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4736" w:rsidRPr="00285B17" w:rsidRDefault="00964736" w:rsidP="00861E4E">
            <w:pPr>
              <w:jc w:val="center"/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Ime i prezime  doktoranda:</w:t>
            </w:r>
          </w:p>
        </w:tc>
        <w:tc>
          <w:tcPr>
            <w:tcW w:w="1190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4736" w:rsidRPr="00285B17" w:rsidRDefault="00964736" w:rsidP="00964736">
            <w:pPr>
              <w:jc w:val="center"/>
              <w:rPr>
                <w:rFonts w:ascii="UniNSans Reg" w:hAnsi="UniNSans Reg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A5291" w:rsidRPr="00285B17" w:rsidTr="003A5291"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A5291" w:rsidRPr="00285B17" w:rsidRDefault="003A5291" w:rsidP="00861E4E">
            <w:pPr>
              <w:jc w:val="center"/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Ime i prezime studijskog savjetnika: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A5291" w:rsidRPr="00285B17" w:rsidRDefault="003A5291" w:rsidP="00964736">
            <w:pPr>
              <w:jc w:val="center"/>
              <w:rPr>
                <w:rFonts w:ascii="UniNSans Reg" w:hAnsi="UniNSans Reg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A5291" w:rsidRPr="00285B17" w:rsidTr="003A5291"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5291" w:rsidRPr="00285B17" w:rsidRDefault="003A5291" w:rsidP="00861E4E">
            <w:pPr>
              <w:jc w:val="center"/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Ime i prezime mentora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3A5291" w:rsidRPr="00285B17" w:rsidRDefault="003A5291" w:rsidP="00964736">
            <w:pPr>
              <w:jc w:val="center"/>
              <w:rPr>
                <w:rFonts w:ascii="UniNSans Reg" w:hAnsi="UniNSans Reg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64736" w:rsidRPr="00285B17" w:rsidTr="008B626D">
        <w:trPr>
          <w:trHeight w:val="454"/>
        </w:trPr>
        <w:tc>
          <w:tcPr>
            <w:tcW w:w="14170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A3678A" w:rsidP="00861E4E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NASTAVNE AKTIVNOSTI</w:t>
            </w:r>
          </w:p>
        </w:tc>
      </w:tr>
      <w:tr w:rsidR="00861E4E" w:rsidRPr="00285B17" w:rsidTr="00861E4E">
        <w:trPr>
          <w:trHeight w:val="454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61E4E" w:rsidRPr="00285B17" w:rsidRDefault="00861E4E" w:rsidP="00A3678A">
            <w:pPr>
              <w:jc w:val="center"/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I. semestar</w:t>
            </w: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1E4E" w:rsidRPr="00285B17" w:rsidRDefault="00861E4E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Doktorand/</w:t>
            </w:r>
            <w:proofErr w:type="spellStart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ica</w:t>
            </w:r>
            <w:proofErr w:type="spellEnd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 xml:space="preserve"> će slušati kolegije:</w:t>
            </w:r>
          </w:p>
          <w:p w:rsidR="00861E4E" w:rsidRPr="00285B17" w:rsidRDefault="00861E4E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</w:tr>
      <w:tr w:rsidR="00861E4E" w:rsidRPr="00285B17" w:rsidTr="00861E4E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61E4E" w:rsidRPr="00285B17" w:rsidRDefault="00861E4E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1E4E" w:rsidRPr="00285B17" w:rsidRDefault="00861E4E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Doktorand/</w:t>
            </w:r>
            <w:proofErr w:type="spellStart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ica</w:t>
            </w:r>
            <w:proofErr w:type="spellEnd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 xml:space="preserve"> će do upisa u 2. godinu položiti:</w:t>
            </w:r>
          </w:p>
          <w:p w:rsidR="00861E4E" w:rsidRPr="00285B17" w:rsidRDefault="00861E4E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</w:tr>
      <w:tr w:rsidR="00861E4E" w:rsidRPr="00285B17" w:rsidTr="00861E4E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61E4E" w:rsidRPr="00285B17" w:rsidRDefault="00861E4E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1E4E" w:rsidRPr="00285B17" w:rsidRDefault="00861E4E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Doktorand/</w:t>
            </w:r>
            <w:proofErr w:type="spellStart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ica</w:t>
            </w:r>
            <w:proofErr w:type="spellEnd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 xml:space="preserve"> će do upisa u 3. godinu položiti:</w:t>
            </w:r>
          </w:p>
          <w:p w:rsidR="00861E4E" w:rsidRPr="00285B17" w:rsidRDefault="00861E4E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</w:tr>
      <w:tr w:rsidR="00861E4E" w:rsidRPr="00285B17" w:rsidTr="00861E4E">
        <w:trPr>
          <w:trHeight w:val="454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61E4E" w:rsidRPr="00285B17" w:rsidRDefault="00861E4E" w:rsidP="00A3678A">
            <w:pPr>
              <w:jc w:val="center"/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II. semestar</w:t>
            </w: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861E4E" w:rsidRPr="00285B17" w:rsidRDefault="00861E4E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Doktoran</w:t>
            </w:r>
            <w:proofErr w:type="spellEnd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ica</w:t>
            </w:r>
            <w:proofErr w:type="spellEnd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 xml:space="preserve"> će u sklopu modula Metodologija slušati kolegije:</w:t>
            </w:r>
          </w:p>
        </w:tc>
      </w:tr>
      <w:tr w:rsidR="00861E4E" w:rsidRPr="00285B17" w:rsidTr="00861E4E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61E4E" w:rsidRPr="00285B17" w:rsidRDefault="00861E4E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861E4E" w:rsidRPr="00285B17" w:rsidRDefault="00861E4E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Doktoran</w:t>
            </w:r>
            <w:proofErr w:type="spellEnd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ica</w:t>
            </w:r>
            <w:proofErr w:type="spellEnd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 xml:space="preserve"> će u sklopu modula Teorija slušati sljedeće kolegije:</w:t>
            </w:r>
          </w:p>
        </w:tc>
      </w:tr>
      <w:tr w:rsidR="00861E4E" w:rsidRPr="00285B17" w:rsidTr="00861E4E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61E4E" w:rsidRPr="00285B17" w:rsidRDefault="00861E4E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861E4E" w:rsidRPr="00285B17" w:rsidRDefault="00861E4E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Doktorand/</w:t>
            </w:r>
            <w:proofErr w:type="spellStart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ica</w:t>
            </w:r>
            <w:proofErr w:type="spellEnd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 xml:space="preserve"> će do upisa u 2. godinu položiti:</w:t>
            </w:r>
          </w:p>
        </w:tc>
      </w:tr>
      <w:tr w:rsidR="00861E4E" w:rsidRPr="00285B17" w:rsidTr="00861E4E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61E4E" w:rsidRPr="00285B17" w:rsidRDefault="00861E4E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861E4E" w:rsidRPr="00285B17" w:rsidRDefault="00861E4E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Doktorand/</w:t>
            </w:r>
            <w:proofErr w:type="spellStart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ica</w:t>
            </w:r>
            <w:proofErr w:type="spellEnd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 xml:space="preserve"> će do upisa u 3. godinu položiti:</w:t>
            </w:r>
          </w:p>
        </w:tc>
      </w:tr>
      <w:tr w:rsidR="00F10463" w:rsidRPr="00285B17" w:rsidTr="00861E4E">
        <w:trPr>
          <w:trHeight w:val="454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10463" w:rsidRPr="00285B17" w:rsidRDefault="00F10463" w:rsidP="00A3678A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Sudjelovanje u nastavi na preddiplomskom i diplomskom studiju</w:t>
            </w:r>
            <w:r w:rsidRPr="00285B17">
              <w:rPr>
                <w:rStyle w:val="Referencafusnote"/>
                <w:rFonts w:ascii="UniNSans Reg" w:hAnsi="UniNSans Reg" w:cs="Times New Roman"/>
                <w:color w:val="000000" w:themeColor="text1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0463" w:rsidRPr="00285B17" w:rsidRDefault="00F10463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Studij:</w:t>
            </w:r>
          </w:p>
        </w:tc>
      </w:tr>
      <w:tr w:rsidR="00F10463" w:rsidRPr="00285B17" w:rsidTr="00861E4E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10463" w:rsidRPr="00285B17" w:rsidRDefault="00F10463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0463" w:rsidRPr="00285B17" w:rsidRDefault="00F10463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Kolegij:</w:t>
            </w:r>
          </w:p>
        </w:tc>
      </w:tr>
      <w:tr w:rsidR="00F10463" w:rsidRPr="00285B17" w:rsidTr="00861E4E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10463" w:rsidRPr="00285B17" w:rsidRDefault="00F10463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0463" w:rsidRPr="00285B17" w:rsidRDefault="00F10463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Tema predavanja:</w:t>
            </w:r>
          </w:p>
        </w:tc>
      </w:tr>
      <w:tr w:rsidR="00F10463" w:rsidRPr="00285B17" w:rsidTr="00861E4E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10463" w:rsidRPr="00285B17" w:rsidRDefault="00F10463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0463" w:rsidRPr="00285B17" w:rsidRDefault="00F10463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Sati pripreme:</w:t>
            </w:r>
          </w:p>
        </w:tc>
      </w:tr>
      <w:tr w:rsidR="00F10463" w:rsidRPr="00285B17" w:rsidTr="00861E4E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10463" w:rsidRPr="00285B17" w:rsidRDefault="00F10463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0463" w:rsidRPr="00285B17" w:rsidRDefault="00F10463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Nastavni sati:</w:t>
            </w:r>
          </w:p>
        </w:tc>
      </w:tr>
      <w:tr w:rsidR="00F10463" w:rsidRPr="00285B17" w:rsidTr="008B626D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10463" w:rsidRPr="00285B17" w:rsidRDefault="00F10463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0463" w:rsidRPr="00285B17" w:rsidRDefault="00F10463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Datumi održavanja nastave:</w:t>
            </w:r>
          </w:p>
        </w:tc>
      </w:tr>
      <w:tr w:rsidR="00F10463" w:rsidRPr="00285B17" w:rsidTr="008B626D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10463" w:rsidRPr="00285B17" w:rsidRDefault="00F10463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0463" w:rsidRPr="00285B17" w:rsidRDefault="00F10463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Ostvareni ECTS bodovi (</w:t>
            </w:r>
            <w:proofErr w:type="spellStart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. 5):</w:t>
            </w:r>
          </w:p>
        </w:tc>
      </w:tr>
      <w:tr w:rsidR="00B51670" w:rsidRPr="00285B17" w:rsidTr="00861E4E">
        <w:trPr>
          <w:trHeight w:val="454"/>
        </w:trPr>
        <w:tc>
          <w:tcPr>
            <w:tcW w:w="1417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1670" w:rsidRPr="00285B17" w:rsidRDefault="00B51670" w:rsidP="00861E4E">
            <w:pPr>
              <w:pStyle w:val="Odlomakpopisa"/>
              <w:numPr>
                <w:ilvl w:val="0"/>
                <w:numId w:val="1"/>
              </w:numPr>
              <w:rPr>
                <w:rFonts w:ascii="UniNSans Reg" w:hAnsi="UniNSans Reg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b/>
                <w:i/>
                <w:color w:val="000000" w:themeColor="text1"/>
                <w:sz w:val="20"/>
                <w:szCs w:val="20"/>
              </w:rPr>
              <w:t>Doktorand/</w:t>
            </w:r>
            <w:proofErr w:type="spellStart"/>
            <w:r w:rsidRPr="00285B17">
              <w:rPr>
                <w:rFonts w:ascii="UniNSans Reg" w:hAnsi="UniNSans Reg" w:cs="Times New Roman"/>
                <w:b/>
                <w:i/>
                <w:color w:val="000000" w:themeColor="text1"/>
                <w:sz w:val="20"/>
                <w:szCs w:val="20"/>
              </w:rPr>
              <w:t>ica</w:t>
            </w:r>
            <w:proofErr w:type="spellEnd"/>
            <w:r w:rsidRPr="00285B17">
              <w:rPr>
                <w:rFonts w:ascii="UniNSans Reg" w:hAnsi="UniNSans Reg" w:cs="Times New Roman"/>
                <w:b/>
                <w:i/>
                <w:color w:val="000000" w:themeColor="text1"/>
                <w:sz w:val="20"/>
                <w:szCs w:val="20"/>
              </w:rPr>
              <w:t xml:space="preserve"> će u sklopu nastavnih aktivnosti ukupno ostvariti ECTS bodova:</w:t>
            </w:r>
          </w:p>
        </w:tc>
      </w:tr>
      <w:tr w:rsidR="00964736" w:rsidRPr="00285B17" w:rsidTr="00861E4E">
        <w:trPr>
          <w:trHeight w:val="454"/>
        </w:trPr>
        <w:tc>
          <w:tcPr>
            <w:tcW w:w="1417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A3678A" w:rsidP="00861E4E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ZNANSTVENO-ISTRAŽIVAČKE AKTIVNOSTI</w:t>
            </w:r>
          </w:p>
        </w:tc>
      </w:tr>
      <w:tr w:rsidR="00EA6DA1" w:rsidRPr="00285B17" w:rsidTr="003E35FE">
        <w:trPr>
          <w:trHeight w:val="454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A6DA1" w:rsidRPr="00285B17" w:rsidRDefault="00EA6DA1" w:rsidP="008B626D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Istraživački seminar</w:t>
            </w:r>
            <w:r w:rsidRPr="00285B17">
              <w:rPr>
                <w:rStyle w:val="Referencafusnote"/>
                <w:rFonts w:ascii="UniNSans Reg" w:hAnsi="UniNSans Reg" w:cs="Times New Roman"/>
                <w:color w:val="000000" w:themeColor="text1"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6DA1" w:rsidRPr="00285B17" w:rsidRDefault="00EA6DA1" w:rsidP="00861E4E">
            <w:pPr>
              <w:jc w:val="center"/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</w:p>
          <w:p w:rsidR="003A5291" w:rsidRPr="00285B17" w:rsidRDefault="00EA6DA1" w:rsidP="00861E4E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 xml:space="preserve">Teme istraživačkih seminara I. i II. semestra </w:t>
            </w:r>
          </w:p>
          <w:p w:rsidR="00EA6DA1" w:rsidRPr="00285B17" w:rsidRDefault="00EA6DA1" w:rsidP="00861E4E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>(</w:t>
            </w:r>
            <w:r w:rsidRPr="00285B17">
              <w:rPr>
                <w:rFonts w:ascii="UniNSans Reg" w:hAnsi="UniNSans Reg" w:cs="Times New Roman"/>
                <w:i/>
                <w:color w:val="000000" w:themeColor="text1"/>
                <w:sz w:val="18"/>
                <w:szCs w:val="20"/>
              </w:rPr>
              <w:t>upisati naziv istraživačkog seminara i naslov obrađene teme)</w:t>
            </w:r>
          </w:p>
        </w:tc>
      </w:tr>
      <w:tr w:rsidR="00A3678A" w:rsidRPr="00285B17" w:rsidTr="00EA6DA1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3678A" w:rsidRPr="00285B17" w:rsidRDefault="00A3678A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A3678A" w:rsidRPr="00285B17" w:rsidRDefault="00A3678A" w:rsidP="00861E4E">
            <w:pPr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>Doktorand</w:t>
            </w:r>
            <w:r w:rsidR="00AF0891"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>/</w:t>
            </w:r>
            <w:proofErr w:type="spellStart"/>
            <w:r w:rsidR="00AF0891"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>ica</w:t>
            </w:r>
            <w:proofErr w:type="spellEnd"/>
            <w:r w:rsidR="00AF0891"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>će do upisa u drugu godinu studija izvršiti obaveze iz istraživačkih seminara</w:t>
            </w:r>
          </w:p>
          <w:p w:rsidR="00A3678A" w:rsidRPr="00285B17" w:rsidRDefault="00A3678A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0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A3678A" w:rsidRPr="00285B17" w:rsidRDefault="00A3678A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3678A" w:rsidRPr="00285B17" w:rsidRDefault="00A3678A" w:rsidP="00F10463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</w:tr>
      <w:tr w:rsidR="00A3678A" w:rsidRPr="00285B17" w:rsidTr="00EA6DA1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3678A" w:rsidRPr="00285B17" w:rsidRDefault="00A3678A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A3678A" w:rsidRPr="00285B17" w:rsidRDefault="00A3678A" w:rsidP="00861E4E">
            <w:pPr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>Doktorand</w:t>
            </w:r>
            <w:r w:rsidR="00AF0891"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>/</w:t>
            </w:r>
            <w:proofErr w:type="spellStart"/>
            <w:r w:rsidR="00AF0891"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>ica</w:t>
            </w:r>
            <w:proofErr w:type="spellEnd"/>
            <w:r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 xml:space="preserve"> će do upisa u </w:t>
            </w:r>
            <w:r w:rsidR="00EA6DA1"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 xml:space="preserve">treću </w:t>
            </w:r>
            <w:r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>godinu studija</w:t>
            </w:r>
            <w:r w:rsidR="00AF0891"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285B17">
              <w:rPr>
                <w:rFonts w:ascii="UniNSans Reg" w:hAnsi="UniNSans Reg" w:cs="Times New Roman"/>
                <w:color w:val="000000" w:themeColor="text1"/>
                <w:sz w:val="18"/>
                <w:szCs w:val="20"/>
              </w:rPr>
              <w:t>izvršiti obaveze iz istraživačkih seminara</w:t>
            </w:r>
          </w:p>
          <w:p w:rsidR="00A3678A" w:rsidRPr="00285B17" w:rsidRDefault="00A3678A" w:rsidP="00861E4E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0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A3678A" w:rsidRPr="00285B17" w:rsidRDefault="00A3678A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3678A" w:rsidRPr="00285B17" w:rsidRDefault="00A3678A" w:rsidP="00F10463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</w:tr>
      <w:tr w:rsidR="00964736" w:rsidRPr="00285B17" w:rsidTr="008B626D">
        <w:trPr>
          <w:trHeight w:val="454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964736" w:rsidP="008B626D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 xml:space="preserve">Objavljivanje znanstvenog rada </w:t>
            </w:r>
            <w:r w:rsidR="00F10463"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i rad sa studijskim savjetnikom i mentorom</w:t>
            </w:r>
            <w:r w:rsidR="00C57BBC" w:rsidRPr="00285B17">
              <w:rPr>
                <w:rStyle w:val="Referencafusnote"/>
                <w:rFonts w:ascii="UniNSans Reg" w:hAnsi="UniNSans Reg" w:cs="Times New Roman"/>
                <w:color w:val="000000" w:themeColor="text1"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964736" w:rsidP="00861E4E">
            <w:pPr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4736" w:rsidRPr="00285B17" w:rsidTr="008B626D">
        <w:trPr>
          <w:trHeight w:val="454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964736" w:rsidP="008B626D">
            <w:pPr>
              <w:jc w:val="center"/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Javno izlaganje teme doktorske disertacije</w:t>
            </w:r>
            <w:r w:rsidR="003A5291"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 xml:space="preserve"> (o</w:t>
            </w:r>
            <w:r w:rsidR="003A5291" w:rsidRPr="00285B17">
              <w:rPr>
                <w:rFonts w:ascii="UniNSans Reg" w:hAnsi="UniNSans Reg" w:cs="Times New Roman"/>
                <w:i/>
                <w:sz w:val="20"/>
                <w:szCs w:val="20"/>
              </w:rPr>
              <w:t>kvirni datum/godina javnog izlaganja teme doktorske disertacije</w:t>
            </w: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964736" w:rsidP="00861E4E">
            <w:pPr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4736" w:rsidRPr="00285B17" w:rsidTr="008B626D">
        <w:trPr>
          <w:trHeight w:val="454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964736" w:rsidP="008B626D">
            <w:pPr>
              <w:jc w:val="center"/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Izrada i javna obrana doktorske disertacije</w:t>
            </w:r>
          </w:p>
          <w:p w:rsidR="00C57BBC" w:rsidRPr="00285B17" w:rsidRDefault="00C57BBC" w:rsidP="008B626D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lastRenderedPageBreak/>
              <w:t>(</w:t>
            </w: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okvirni datum/godina izrade i javne obrane doktorske disertacije</w:t>
            </w: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964736" w:rsidP="00861E4E">
            <w:pPr>
              <w:rPr>
                <w:rFonts w:ascii="UniNSans Reg" w:hAnsi="UniNSans Reg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51670" w:rsidRPr="00285B17" w:rsidTr="00861E4E">
        <w:trPr>
          <w:trHeight w:val="454"/>
        </w:trPr>
        <w:tc>
          <w:tcPr>
            <w:tcW w:w="1417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1670" w:rsidRPr="00285B17" w:rsidRDefault="00B51670" w:rsidP="00861E4E">
            <w:pPr>
              <w:pStyle w:val="Odlomakpopisa"/>
              <w:numPr>
                <w:ilvl w:val="0"/>
                <w:numId w:val="1"/>
              </w:numPr>
              <w:rPr>
                <w:rFonts w:ascii="UniNSans Reg" w:hAnsi="UniNSans Reg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b/>
                <w:i/>
                <w:color w:val="000000" w:themeColor="text1"/>
                <w:sz w:val="20"/>
                <w:szCs w:val="20"/>
              </w:rPr>
              <w:t>Doktorand/</w:t>
            </w:r>
            <w:proofErr w:type="spellStart"/>
            <w:r w:rsidRPr="00285B17">
              <w:rPr>
                <w:rFonts w:ascii="UniNSans Reg" w:hAnsi="UniNSans Reg" w:cs="Times New Roman"/>
                <w:b/>
                <w:i/>
                <w:color w:val="000000" w:themeColor="text1"/>
                <w:sz w:val="20"/>
                <w:szCs w:val="20"/>
              </w:rPr>
              <w:t>ica</w:t>
            </w:r>
            <w:proofErr w:type="spellEnd"/>
            <w:r w:rsidRPr="00285B17">
              <w:rPr>
                <w:rFonts w:ascii="UniNSans Reg" w:hAnsi="UniNSans Reg" w:cs="Times New Roman"/>
                <w:b/>
                <w:i/>
                <w:color w:val="000000" w:themeColor="text1"/>
                <w:sz w:val="20"/>
                <w:szCs w:val="20"/>
              </w:rPr>
              <w:t xml:space="preserve"> će u sklopu znanstveno-istraživačkih aktivnosti ukupno ostvariti ECTS bodova:</w:t>
            </w:r>
          </w:p>
        </w:tc>
      </w:tr>
      <w:tr w:rsidR="00964736" w:rsidRPr="00285B17" w:rsidTr="00861E4E">
        <w:trPr>
          <w:trHeight w:val="454"/>
        </w:trPr>
        <w:tc>
          <w:tcPr>
            <w:tcW w:w="1417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A3678A" w:rsidP="00861E4E">
            <w:pPr>
              <w:jc w:val="center"/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  <w:t>OSTALE AKTIVNOSTI</w:t>
            </w:r>
          </w:p>
        </w:tc>
      </w:tr>
      <w:tr w:rsidR="00964736" w:rsidRPr="00285B17" w:rsidTr="008B626D">
        <w:trPr>
          <w:trHeight w:val="454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964736" w:rsidP="008B626D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Sudjelovanje na domaćoj i/ili međunarodnoj znanstvenoj konferenciji</w:t>
            </w:r>
            <w:r w:rsidR="00C57BBC"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705CE"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 xml:space="preserve">razraditi </w:t>
            </w:r>
            <w:r w:rsidR="00C57BBC"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plan sudjelovanja na konferencijama kroz četiri godine</w:t>
            </w:r>
            <w:r w:rsidR="00C57BBC"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964736" w:rsidP="00861E4E">
            <w:pPr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4736" w:rsidRPr="00285B17" w:rsidTr="008B626D">
        <w:trPr>
          <w:trHeight w:val="454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964736" w:rsidP="008B626D">
            <w:pPr>
              <w:pStyle w:val="Tekstfusnote"/>
              <w:jc w:val="center"/>
              <w:rPr>
                <w:rFonts w:ascii="UniNSans Reg" w:hAnsi="UniNSans Reg" w:cs="Times New Roman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</w:rPr>
              <w:t>Boravak na stranom sveučilištu</w:t>
            </w:r>
            <w:r w:rsidR="00B43AC9" w:rsidRPr="00285B17">
              <w:rPr>
                <w:rFonts w:ascii="UniNSans Reg" w:hAnsi="UniNSans Reg" w:cs="Times New Roman"/>
              </w:rPr>
              <w:t xml:space="preserve"> (</w:t>
            </w:r>
            <w:r w:rsidR="00B43AC9" w:rsidRPr="00285B17">
              <w:rPr>
                <w:rFonts w:ascii="UniNSans Reg" w:hAnsi="UniNSans Reg" w:cs="Times New Roman"/>
                <w:i/>
              </w:rPr>
              <w:t>razraditi plan boravka na stranom sveučilištu</w:t>
            </w:r>
            <w:r w:rsidR="00B43AC9" w:rsidRPr="00285B17">
              <w:rPr>
                <w:rFonts w:ascii="UniNSans Reg" w:hAnsi="UniNSans Reg" w:cs="Times New Roman"/>
              </w:rPr>
              <w:t>)</w:t>
            </w: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964736" w:rsidP="00861E4E">
            <w:pPr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4736" w:rsidRPr="00285B17" w:rsidTr="008B626D">
        <w:trPr>
          <w:trHeight w:val="454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964736" w:rsidP="008B626D">
            <w:pPr>
              <w:jc w:val="center"/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Sudjelovanje u diskusijskim grupama</w:t>
            </w:r>
          </w:p>
          <w:p w:rsidR="00C57BBC" w:rsidRPr="00285B17" w:rsidRDefault="00C57BBC" w:rsidP="008B626D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(</w:t>
            </w:r>
            <w:r w:rsidR="00E705CE"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 xml:space="preserve">razraditi </w:t>
            </w: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plan sudjelovanja u diskusijskim grupama tijekom trećeg i četvrtog semestra</w:t>
            </w: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964736" w:rsidP="00861E4E">
            <w:pPr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3678A" w:rsidRPr="00285B17" w:rsidTr="00AF0891">
        <w:trPr>
          <w:trHeight w:val="454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3678A" w:rsidRPr="00285B17" w:rsidRDefault="00A3678A" w:rsidP="008B626D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Sudjelovanje u radu doktorske konferencije</w:t>
            </w:r>
          </w:p>
          <w:p w:rsidR="00A3678A" w:rsidRPr="00285B17" w:rsidRDefault="00A3678A" w:rsidP="008B626D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(</w:t>
            </w:r>
            <w:r w:rsidR="00E705CE"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 xml:space="preserve">razraditi </w:t>
            </w: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plan sudjelovanja na doktorskoj konferenciji tijekom prve dvije godine studija)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A3678A" w:rsidRPr="00285B17" w:rsidRDefault="00A3678A" w:rsidP="00861E4E">
            <w:pPr>
              <w:jc w:val="center"/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  <w:t>Prva tema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1E4E" w:rsidRPr="00285B17" w:rsidRDefault="00861E4E" w:rsidP="00861E4E">
            <w:pPr>
              <w:jc w:val="center"/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</w:p>
          <w:p w:rsidR="00A3678A" w:rsidRPr="00285B17" w:rsidRDefault="00A3678A" w:rsidP="00861E4E">
            <w:pPr>
              <w:jc w:val="center"/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  <w:t>Druga tema</w:t>
            </w:r>
          </w:p>
          <w:p w:rsidR="00A3678A" w:rsidRPr="00285B17" w:rsidRDefault="00A3678A" w:rsidP="00861E4E">
            <w:pPr>
              <w:jc w:val="center"/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3678A" w:rsidRPr="00285B17" w:rsidTr="00861E4E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3678A" w:rsidRPr="00285B17" w:rsidRDefault="00A3678A" w:rsidP="00EE1527">
            <w:pPr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A3678A" w:rsidRPr="00285B17" w:rsidRDefault="00A3678A" w:rsidP="00C57BBC">
            <w:pPr>
              <w:jc w:val="center"/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3678A" w:rsidRPr="00285B17" w:rsidRDefault="00A3678A" w:rsidP="00C57BBC">
            <w:pPr>
              <w:jc w:val="center"/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4736" w:rsidRPr="00285B17" w:rsidTr="008B626D">
        <w:trPr>
          <w:trHeight w:val="454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64736" w:rsidRPr="00285B17" w:rsidRDefault="00964736" w:rsidP="008B626D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Sudjelovanje u radu radionica s ciljem unapređenja transfernih vještina</w:t>
            </w:r>
          </w:p>
          <w:p w:rsidR="00C57BBC" w:rsidRPr="00285B17" w:rsidRDefault="00C57BBC" w:rsidP="008B626D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lastRenderedPageBreak/>
              <w:t>(</w:t>
            </w:r>
            <w:r w:rsidR="00E705CE"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 xml:space="preserve">razraditi </w:t>
            </w:r>
            <w:r w:rsidRPr="00285B17"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  <w:t>plan sudjelovanja u radu radionica s ciljem unapređenja transfernih vještina)</w:t>
            </w:r>
          </w:p>
        </w:tc>
        <w:tc>
          <w:tcPr>
            <w:tcW w:w="1190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964736" w:rsidRPr="00285B17" w:rsidRDefault="00964736" w:rsidP="00964736">
            <w:pPr>
              <w:jc w:val="center"/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51670" w:rsidRPr="00285B17" w:rsidTr="00861E4E">
        <w:trPr>
          <w:trHeight w:val="454"/>
        </w:trPr>
        <w:tc>
          <w:tcPr>
            <w:tcW w:w="1417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1670" w:rsidRPr="00285B17" w:rsidRDefault="00B51670" w:rsidP="00861E4E">
            <w:pPr>
              <w:pStyle w:val="Odlomakpopisa"/>
              <w:numPr>
                <w:ilvl w:val="0"/>
                <w:numId w:val="1"/>
              </w:numPr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  <w:t>Doktorand/</w:t>
            </w:r>
            <w:proofErr w:type="spellStart"/>
            <w:r w:rsidRPr="00285B17"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  <w:t>ica</w:t>
            </w:r>
            <w:proofErr w:type="spellEnd"/>
            <w:r w:rsidRPr="00285B17"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  <w:t xml:space="preserve"> će u sklopu </w:t>
            </w:r>
            <w:r w:rsidRPr="00285B17">
              <w:rPr>
                <w:rFonts w:ascii="UniNSans Reg" w:hAnsi="UniNSans Reg" w:cs="Times New Roman"/>
                <w:b/>
                <w:i/>
                <w:color w:val="000000" w:themeColor="text1"/>
                <w:sz w:val="20"/>
                <w:szCs w:val="20"/>
              </w:rPr>
              <w:t xml:space="preserve">ostalih aktivnosti </w:t>
            </w:r>
            <w:r w:rsidRPr="00285B17">
              <w:rPr>
                <w:rFonts w:ascii="UniNSans Reg" w:hAnsi="UniNSans Reg" w:cs="Times New Roman"/>
                <w:b/>
                <w:color w:val="000000" w:themeColor="text1"/>
                <w:sz w:val="20"/>
                <w:szCs w:val="20"/>
              </w:rPr>
              <w:t>ukupno ostvariti ECTS bodova:</w:t>
            </w:r>
          </w:p>
        </w:tc>
      </w:tr>
      <w:tr w:rsidR="00964736" w:rsidRPr="00285B17" w:rsidTr="00172DBA">
        <w:trPr>
          <w:trHeight w:val="350"/>
        </w:trPr>
        <w:tc>
          <w:tcPr>
            <w:tcW w:w="1417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3678A" w:rsidRDefault="00A3678A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r w:rsidRPr="00285B17"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  <w:t>PODRUČJE ZNANSTVENOG INTERESA I USMJERAVANJE PREMA TEMI DOKTOSKE DISERTACIJE</w:t>
            </w:r>
            <w:r w:rsidRPr="00285B17">
              <w:rPr>
                <w:rStyle w:val="Referencafusnote"/>
                <w:rFonts w:ascii="UniNSans Reg" w:hAnsi="UniNSans Reg" w:cs="Times New Roman"/>
                <w:color w:val="000000" w:themeColor="text1"/>
                <w:sz w:val="20"/>
                <w:szCs w:val="20"/>
              </w:rPr>
              <w:footnoteReference w:customMarkFollows="1" w:id="4"/>
              <w:t>****</w:t>
            </w: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</w:p>
          <w:p w:rsidR="00AE03B2" w:rsidRPr="00285B17" w:rsidRDefault="00AE03B2" w:rsidP="00B51670">
            <w:pPr>
              <w:jc w:val="center"/>
              <w:rPr>
                <w:rFonts w:ascii="UniNSans Reg" w:hAnsi="UniNSans Reg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172DBA" w:rsidRPr="00285B17" w:rsidRDefault="00172DBA" w:rsidP="00EA6DA1">
            <w:pPr>
              <w:jc w:val="center"/>
              <w:rPr>
                <w:rFonts w:ascii="UniNSans Reg" w:hAnsi="UniNSans Reg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83041" w:rsidRPr="00FF12F2" w:rsidRDefault="00383041">
      <w:pPr>
        <w:rPr>
          <w:rFonts w:ascii="UniN Reg" w:hAnsi="UniN Reg" w:cs="Times New Roman"/>
          <w:sz w:val="24"/>
        </w:rPr>
      </w:pPr>
    </w:p>
    <w:sectPr w:rsidR="00383041" w:rsidRPr="00FF12F2" w:rsidSect="00B516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6FF" w:rsidRDefault="006626FF" w:rsidP="007248A3">
      <w:pPr>
        <w:spacing w:after="0" w:line="240" w:lineRule="auto"/>
      </w:pPr>
      <w:r>
        <w:separator/>
      </w:r>
    </w:p>
  </w:endnote>
  <w:endnote w:type="continuationSeparator" w:id="0">
    <w:p w:rsidR="006626FF" w:rsidRDefault="006626FF" w:rsidP="0072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N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6FF" w:rsidRDefault="006626FF" w:rsidP="007248A3">
      <w:pPr>
        <w:spacing w:after="0" w:line="240" w:lineRule="auto"/>
      </w:pPr>
      <w:r>
        <w:separator/>
      </w:r>
    </w:p>
  </w:footnote>
  <w:footnote w:type="continuationSeparator" w:id="0">
    <w:p w:rsidR="006626FF" w:rsidRDefault="006626FF" w:rsidP="007248A3">
      <w:pPr>
        <w:spacing w:after="0" w:line="240" w:lineRule="auto"/>
      </w:pPr>
      <w:r>
        <w:continuationSeparator/>
      </w:r>
    </w:p>
  </w:footnote>
  <w:footnote w:id="1">
    <w:p w:rsidR="006516DD" w:rsidRPr="00FF12F2" w:rsidRDefault="00F10463" w:rsidP="00C57BBC">
      <w:pPr>
        <w:pStyle w:val="Tekstfusnote"/>
        <w:jc w:val="both"/>
        <w:rPr>
          <w:rFonts w:ascii="UniN Reg" w:hAnsi="UniN Reg"/>
        </w:rPr>
      </w:pPr>
      <w:r w:rsidRPr="00FF12F2">
        <w:rPr>
          <w:rStyle w:val="Referencafusnote"/>
          <w:rFonts w:ascii="UniN Reg" w:hAnsi="UniN Reg"/>
        </w:rPr>
        <w:t>*</w:t>
      </w:r>
      <w:r w:rsidRPr="00FF12F2">
        <w:rPr>
          <w:rFonts w:ascii="UniN Reg" w:hAnsi="UniN Reg"/>
        </w:rPr>
        <w:t xml:space="preserve"> </w:t>
      </w:r>
      <w:r w:rsidRPr="00FF12F2">
        <w:rPr>
          <w:rFonts w:ascii="UniN Reg" w:hAnsi="UniN Reg" w:cs="Times New Roman"/>
        </w:rPr>
        <w:t>Doktorandu/</w:t>
      </w:r>
      <w:proofErr w:type="spellStart"/>
      <w:r w:rsidRPr="00FF12F2">
        <w:rPr>
          <w:rFonts w:ascii="UniN Reg" w:hAnsi="UniN Reg" w:cs="Times New Roman"/>
        </w:rPr>
        <w:t>ici</w:t>
      </w:r>
      <w:proofErr w:type="spellEnd"/>
      <w:r w:rsidRPr="00FF12F2">
        <w:rPr>
          <w:rFonts w:ascii="UniN Reg" w:hAnsi="UniN Reg" w:cs="Times New Roman"/>
        </w:rPr>
        <w:t xml:space="preserve"> treba omogućiti sudjelovanje u nastavi na preddiplomskoj i diplomskoj razini na studijskim programima, </w:t>
      </w:r>
      <w:r w:rsidR="003F109C">
        <w:rPr>
          <w:rFonts w:ascii="UniN Reg" w:hAnsi="UniN Reg" w:cs="Times New Roman"/>
        </w:rPr>
        <w:t>tj.</w:t>
      </w:r>
      <w:r w:rsidRPr="00FF12F2">
        <w:rPr>
          <w:rFonts w:ascii="UniN Reg" w:hAnsi="UniN Reg" w:cs="Times New Roman"/>
        </w:rPr>
        <w:t xml:space="preserve"> </w:t>
      </w:r>
      <w:r w:rsidR="00E705CE" w:rsidRPr="00FF12F2">
        <w:rPr>
          <w:rFonts w:ascii="UniN Reg" w:hAnsi="UniN Reg" w:cs="Times New Roman"/>
        </w:rPr>
        <w:t xml:space="preserve">u nastavi na </w:t>
      </w:r>
      <w:r w:rsidRPr="00FF12F2">
        <w:rPr>
          <w:rFonts w:ascii="UniN Reg" w:hAnsi="UniN Reg" w:cs="Times New Roman"/>
        </w:rPr>
        <w:t>kolegijima u koj</w:t>
      </w:r>
      <w:r w:rsidR="003F109C">
        <w:rPr>
          <w:rFonts w:ascii="UniN Reg" w:hAnsi="UniN Reg" w:cs="Times New Roman"/>
        </w:rPr>
        <w:t>e</w:t>
      </w:r>
      <w:r w:rsidRPr="00FF12F2">
        <w:rPr>
          <w:rFonts w:ascii="UniN Reg" w:hAnsi="UniN Reg" w:cs="Times New Roman"/>
        </w:rPr>
        <w:t xml:space="preserve"> se, sukladno svojem istraživačkom planu, može adekvatno uključiti.</w:t>
      </w:r>
      <w:r w:rsidRPr="00FF12F2">
        <w:rPr>
          <w:rFonts w:ascii="UniN Reg" w:hAnsi="UniN Reg"/>
        </w:rPr>
        <w:t xml:space="preserve"> </w:t>
      </w:r>
      <w:r w:rsidR="006516DD">
        <w:rPr>
          <w:rFonts w:ascii="UniN Reg" w:hAnsi="UniN Reg"/>
        </w:rPr>
        <w:t>Jedan školski sat predavanja – 0.5 ECTS.</w:t>
      </w:r>
    </w:p>
  </w:footnote>
  <w:footnote w:id="2">
    <w:p w:rsidR="00EA6DA1" w:rsidRPr="00285B17" w:rsidRDefault="00EA6DA1" w:rsidP="00C57BBC">
      <w:pPr>
        <w:pStyle w:val="Tekstfusnote"/>
        <w:jc w:val="both"/>
        <w:rPr>
          <w:rFonts w:ascii="UniNSans Reg" w:hAnsi="UniNSans Reg" w:cs="Times New Roman"/>
        </w:rPr>
      </w:pPr>
      <w:r w:rsidRPr="00285B17">
        <w:rPr>
          <w:rStyle w:val="Referencafusnote"/>
          <w:rFonts w:ascii="UniNSans Reg" w:hAnsi="UniNSans Reg"/>
        </w:rPr>
        <w:t>**</w:t>
      </w:r>
      <w:r w:rsidRPr="00285B17">
        <w:rPr>
          <w:rFonts w:ascii="UniNSans Reg" w:hAnsi="UniNSans Reg"/>
        </w:rPr>
        <w:t xml:space="preserve"> </w:t>
      </w:r>
      <w:r w:rsidRPr="00285B17">
        <w:rPr>
          <w:rFonts w:ascii="UniNSans Reg" w:hAnsi="UniNSans Reg" w:cs="Times New Roman"/>
        </w:rPr>
        <w:t>Sukladno doktorandovim znanstveno-istraživačkim afinitetima odabrati ponudu istraživačkih seminara u modulu Istraživanje. Obavezna su dva istraživačka seminara u I. i dva istraživačka seminara u II. semestru.</w:t>
      </w:r>
    </w:p>
  </w:footnote>
  <w:footnote w:id="3">
    <w:p w:rsidR="003A5291" w:rsidRPr="00285B17" w:rsidRDefault="00C57BBC" w:rsidP="00C57BBC">
      <w:pPr>
        <w:pStyle w:val="Tekstfusnote"/>
        <w:jc w:val="both"/>
        <w:rPr>
          <w:rFonts w:ascii="UniNSans Reg" w:hAnsi="UniNSans Reg" w:cs="Times New Roman"/>
        </w:rPr>
      </w:pPr>
      <w:r w:rsidRPr="00285B17">
        <w:rPr>
          <w:rStyle w:val="Referencafusnote"/>
          <w:rFonts w:ascii="UniNSans Reg" w:hAnsi="UniNSans Reg"/>
        </w:rPr>
        <w:t>***</w:t>
      </w:r>
      <w:r w:rsidRPr="00285B17">
        <w:rPr>
          <w:rFonts w:ascii="UniNSans Reg" w:hAnsi="UniNSans Reg"/>
        </w:rPr>
        <w:t xml:space="preserve"> </w:t>
      </w:r>
      <w:r w:rsidRPr="00285B17">
        <w:rPr>
          <w:rFonts w:ascii="UniNSans Reg" w:hAnsi="UniNSans Reg" w:cs="Times New Roman"/>
        </w:rPr>
        <w:t>Opisati dinamiku objavljivanja znanstvenih članaka i mjesto objavljivanja članaka. Odrediti broj potrebnih sati konzultacija s</w:t>
      </w:r>
      <w:r w:rsidR="00A3678A" w:rsidRPr="00285B17">
        <w:rPr>
          <w:rFonts w:ascii="UniNSans Reg" w:hAnsi="UniNSans Reg" w:cs="Times New Roman"/>
        </w:rPr>
        <w:t>a savjetnikom, odnosno</w:t>
      </w:r>
      <w:r w:rsidRPr="00285B17">
        <w:rPr>
          <w:rFonts w:ascii="UniNSans Reg" w:hAnsi="UniNSans Reg" w:cs="Times New Roman"/>
        </w:rPr>
        <w:t xml:space="preserve"> mentorom, te odrediti broj ECTS bodova koje će doktorand ostvariti po izvršenim aktivnostima.</w:t>
      </w:r>
    </w:p>
    <w:p w:rsidR="00C57BBC" w:rsidRDefault="003A5291" w:rsidP="00C57BBC">
      <w:pPr>
        <w:pStyle w:val="Tekstfusnote"/>
        <w:jc w:val="both"/>
      </w:pPr>
      <w:r w:rsidRPr="00285B17">
        <w:rPr>
          <w:rFonts w:ascii="UniNSans Reg" w:hAnsi="UniNSans Reg" w:cs="Times New Roman"/>
        </w:rPr>
        <w:t>Po objavi rada, upisati informacije o naslovu, mjestu i godini izdavanja.</w:t>
      </w:r>
      <w:r>
        <w:rPr>
          <w:rFonts w:ascii="UniN Reg" w:hAnsi="UniN Reg" w:cs="Times New Roman"/>
        </w:rPr>
        <w:t xml:space="preserve">  </w:t>
      </w:r>
    </w:p>
  </w:footnote>
  <w:footnote w:id="4">
    <w:p w:rsidR="00A3678A" w:rsidRPr="00FF12F2" w:rsidRDefault="00A3678A">
      <w:pPr>
        <w:pStyle w:val="Tekstfusnote"/>
        <w:rPr>
          <w:rFonts w:ascii="UniN Reg" w:hAnsi="UniN Reg"/>
        </w:rPr>
      </w:pPr>
      <w:r w:rsidRPr="00FF12F2">
        <w:rPr>
          <w:rStyle w:val="Referencafusnote"/>
          <w:rFonts w:ascii="UniN Reg" w:hAnsi="UniN Reg"/>
        </w:rPr>
        <w:t>****</w:t>
      </w:r>
      <w:r w:rsidRPr="00FF12F2">
        <w:rPr>
          <w:rFonts w:ascii="UniN Reg" w:hAnsi="UniN Reg"/>
        </w:rPr>
        <w:t xml:space="preserve"> </w:t>
      </w:r>
      <w:r w:rsidRPr="00FF12F2">
        <w:rPr>
          <w:rFonts w:ascii="UniN Reg" w:hAnsi="UniN Reg" w:cs="Times New Roman"/>
          <w:color w:val="000000" w:themeColor="text1"/>
        </w:rPr>
        <w:t>Opisati područja doktorandovih znanstveno-istraživačkih interesa</w:t>
      </w:r>
      <w:r w:rsidR="00AF0891" w:rsidRPr="00FF12F2">
        <w:rPr>
          <w:rFonts w:ascii="UniN Reg" w:hAnsi="UniN Reg" w:cs="Times New Roman"/>
          <w:color w:val="000000" w:themeColor="text1"/>
        </w:rPr>
        <w:t>,</w:t>
      </w:r>
      <w:r w:rsidRPr="00FF12F2">
        <w:rPr>
          <w:rFonts w:ascii="UniN Reg" w:hAnsi="UniN Reg" w:cs="Times New Roman"/>
          <w:color w:val="000000" w:themeColor="text1"/>
        </w:rPr>
        <w:t xml:space="preserve"> uskladiti ih sa strategijom doktorskog studija. Usmjeravanje prema temi doktorske disertacije – utvrđivanje okvirnog područja/teme doktorske disertacije.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0411"/>
    <w:multiLevelType w:val="hybridMultilevel"/>
    <w:tmpl w:val="EBF81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yNrQwMTMwM7M0MTNR0lEKTi0uzszPAykwrgUADxJ8kywAAAA="/>
  </w:docVars>
  <w:rsids>
    <w:rsidRoot w:val="00964736"/>
    <w:rsid w:val="00021173"/>
    <w:rsid w:val="00140B00"/>
    <w:rsid w:val="00172DBA"/>
    <w:rsid w:val="00285B17"/>
    <w:rsid w:val="00383041"/>
    <w:rsid w:val="003A5291"/>
    <w:rsid w:val="003B3D4E"/>
    <w:rsid w:val="003F109C"/>
    <w:rsid w:val="00400FEA"/>
    <w:rsid w:val="00442405"/>
    <w:rsid w:val="00594546"/>
    <w:rsid w:val="006516DD"/>
    <w:rsid w:val="006626FF"/>
    <w:rsid w:val="00684F54"/>
    <w:rsid w:val="006D522B"/>
    <w:rsid w:val="007248A3"/>
    <w:rsid w:val="007A3E5B"/>
    <w:rsid w:val="00810A72"/>
    <w:rsid w:val="00861E4E"/>
    <w:rsid w:val="008B626D"/>
    <w:rsid w:val="00964736"/>
    <w:rsid w:val="00A3678A"/>
    <w:rsid w:val="00A8753B"/>
    <w:rsid w:val="00AE03B2"/>
    <w:rsid w:val="00AF0891"/>
    <w:rsid w:val="00B43AC9"/>
    <w:rsid w:val="00B51670"/>
    <w:rsid w:val="00B75655"/>
    <w:rsid w:val="00C57BBC"/>
    <w:rsid w:val="00E53BAF"/>
    <w:rsid w:val="00E56D57"/>
    <w:rsid w:val="00E705CE"/>
    <w:rsid w:val="00EA6DA1"/>
    <w:rsid w:val="00EB4A57"/>
    <w:rsid w:val="00EE1527"/>
    <w:rsid w:val="00F10463"/>
    <w:rsid w:val="00F44A0A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AA4A"/>
  <w15:chartTrackingRefBased/>
  <w15:docId w15:val="{74249B2D-5C16-4FA1-8E2B-924BE614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7248A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248A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48A3"/>
    <w:rPr>
      <w:vertAlign w:val="superscript"/>
    </w:rPr>
  </w:style>
  <w:style w:type="paragraph" w:styleId="Odlomakpopisa">
    <w:name w:val="List Paragraph"/>
    <w:basedOn w:val="Normal"/>
    <w:uiPriority w:val="34"/>
    <w:qFormat/>
    <w:rsid w:val="0086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F1C7-77A0-4615-97EE-B0A1A961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Žigo</dc:creator>
  <cp:keywords/>
  <dc:description/>
  <cp:lastModifiedBy>Iva Rosanda Žigo</cp:lastModifiedBy>
  <cp:revision>5</cp:revision>
  <dcterms:created xsi:type="dcterms:W3CDTF">2019-11-14T19:04:00Z</dcterms:created>
  <dcterms:modified xsi:type="dcterms:W3CDTF">2019-11-21T16:21:00Z</dcterms:modified>
</cp:coreProperties>
</file>